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7E5" w:rsidRDefault="003B2B5F">
      <w:pPr>
        <w:pStyle w:val="Cmsor1"/>
        <w:spacing w:after="0" w:line="240" w:lineRule="auto"/>
      </w:pPr>
      <w:bookmarkStart w:id="0" w:name="_heading=h.wy6khzmh250q" w:colFirst="0" w:colLast="0"/>
      <w:bookmarkEnd w:id="0"/>
      <w:r>
        <w:t>Digital Ethnology and Folklore (DEF) Working Group Meeting (SIEF 2023 - Brno)</w:t>
      </w:r>
    </w:p>
    <w:p w:rsidR="00CF37E5" w:rsidRDefault="00CF37E5">
      <w:pPr>
        <w:keepNext/>
        <w:spacing w:after="0" w:line="240" w:lineRule="auto"/>
      </w:pPr>
    </w:p>
    <w:p w:rsidR="00CF37E5" w:rsidRDefault="003B2B5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Date, 8.6.2023, Brno CZ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F37E5" w:rsidRDefault="003B2B5F">
      <w:pPr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Preamble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Greet attendees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Outline of meeting</w:t>
      </w:r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Introductions</w:t>
      </w:r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 at SIEF 2023 and current initiatives</w:t>
      </w:r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Election of New Leadership</w:t>
      </w:r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future plans</w:t>
      </w:r>
    </w:p>
    <w:p w:rsidR="00CF37E5" w:rsidRDefault="003B2B5F">
      <w:pPr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ntroduction to the working group</w:t>
      </w:r>
    </w:p>
    <w:p w:rsidR="00CF37E5" w:rsidRDefault="003B2B5F">
      <w:pPr>
        <w:keepNext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Founded in 2015 (Zagreb)</w:t>
      </w:r>
      <w:bookmarkStart w:id="1" w:name="_GoBack"/>
      <w:bookmarkEnd w:id="1"/>
    </w:p>
    <w:p w:rsidR="00CF37E5" w:rsidRDefault="003B2B5F">
      <w:pPr>
        <w:keepNext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Dedicated to thinking about the role of technology and media (especially the Internet) on the people and material we research as well as on our own research methods. </w:t>
      </w:r>
    </w:p>
    <w:p w:rsidR="00CF37E5" w:rsidRDefault="003B2B5F">
      <w:pPr>
        <w:keepNext/>
        <w:numPr>
          <w:ilvl w:val="0"/>
          <w:numId w:val="2"/>
        </w:num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 happens when offline folklore goes online?</w:t>
      </w:r>
    </w:p>
    <w:p w:rsidR="00CF37E5" w:rsidRDefault="003B2B5F">
      <w:pPr>
        <w:keepNext/>
        <w:numPr>
          <w:ilvl w:val="0"/>
          <w:numId w:val="2"/>
        </w:num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new forms of folklore are emerging online? </w:t>
      </w:r>
    </w:p>
    <w:p w:rsidR="00CF37E5" w:rsidRDefault="003B2B5F">
      <w:pPr>
        <w:keepNext/>
        <w:numPr>
          <w:ilvl w:val="0"/>
          <w:numId w:val="2"/>
        </w:num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does online communication affect even offline forms of folklore?</w:t>
      </w:r>
    </w:p>
    <w:p w:rsidR="00CF37E5" w:rsidRDefault="003B2B5F">
      <w:pPr>
        <w:keepNext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Fairly young working group, looking at ways to expand our membership and engage in outreach, </w:t>
      </w:r>
      <w:r>
        <w:rPr>
          <w:rFonts w:ascii="Times New Roman" w:eastAsia="Times New Roman" w:hAnsi="Times New Roman" w:cs="Times New Roman"/>
          <w:sz w:val="24"/>
          <w:szCs w:val="24"/>
        </w:rPr>
        <w:t>so thank you all for joining us today.</w:t>
      </w:r>
    </w:p>
    <w:p w:rsidR="00CF37E5" w:rsidRDefault="003B2B5F">
      <w:pPr>
        <w:keepNext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have a Facebook group if you want to follow us</w:t>
      </w:r>
    </w:p>
    <w:p w:rsidR="00CF37E5" w:rsidRDefault="003B2B5F">
      <w:pPr>
        <w:keepNext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Mailing list, subscribe at the SIEF website under WGs</w:t>
      </w:r>
    </w:p>
    <w:p w:rsidR="00CF37E5" w:rsidRDefault="003B2B5F">
      <w:pPr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Recent activities: 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 panel at 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DH Estonia “Variation and change in digital folk practices” link (talks available: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https://dh.org.ee/events/dhe2022/programme/</w:t>
        </w:r>
      </w:hyperlink>
    </w:p>
    <w:p w:rsidR="00CF37E5" w:rsidRDefault="003B2B5F">
      <w:pPr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Introductions from the board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Coppélie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Cocq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Chair</w:t>
      </w:r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Professor in Sá</w:t>
      </w:r>
      <w:r>
        <w:rPr>
          <w:rFonts w:ascii="Times New Roman" w:eastAsia="Times New Roman" w:hAnsi="Times New Roman" w:cs="Times New Roman"/>
          <w:sz w:val="24"/>
          <w:szCs w:val="24"/>
        </w:rPr>
        <w:t>mi Studies and Digital Humanities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University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Ume</w:t>
      </w:r>
      <w:r>
        <w:rPr>
          <w:rFonts w:ascii="Times New Roman" w:eastAsia="Times New Roman" w:hAnsi="Times New Roman" w:cs="Times New Roman"/>
          <w:sz w:val="24"/>
          <w:szCs w:val="24"/>
        </w:rPr>
        <w:t>å</w:t>
      </w:r>
      <w:proofErr w:type="spellEnd"/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Research: Digital ethnography, ethics, </w:t>
      </w:r>
      <w:r>
        <w:rPr>
          <w:rFonts w:ascii="Times New Roman" w:eastAsia="Times New Roman" w:hAnsi="Times New Roman" w:cs="Times New Roman"/>
          <w:sz w:val="24"/>
          <w:szCs w:val="24"/>
        </w:rPr>
        <w:t>indigenous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studies 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Secretary </w:t>
      </w:r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European ethnology, University of Helsinki, Finland</w:t>
      </w:r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Research: Digital cultural heritage, education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Board</w:t>
      </w:r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Tartu / Estonian Literary Museum, Estonia</w:t>
      </w:r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Research: Folklore and ethnic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contemporary uses and developments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through digital communication.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Christoph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Bareither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Board (not presen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Robert Glenn Howard, Boar</w:t>
      </w:r>
      <w:r>
        <w:rPr>
          <w:rFonts w:ascii="Times New Roman" w:eastAsia="Times New Roman" w:hAnsi="Times New Roman" w:cs="Times New Roman"/>
          <w:sz w:val="24"/>
          <w:szCs w:val="24"/>
        </w:rPr>
        <w:t>d (not present)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Christian Ritter, Board (not present, stepping d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F37E5" w:rsidRDefault="003B2B5F">
      <w:pPr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Round of introductions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z w:val="24"/>
          <w:szCs w:val="24"/>
        </w:rPr>
        <w:t>ttendees</w:t>
      </w:r>
    </w:p>
    <w:tbl>
      <w:tblPr>
        <w:tblStyle w:val="a"/>
        <w:tblW w:w="8838" w:type="dxa"/>
        <w:tblLayout w:type="fixed"/>
        <w:tblLook w:val="0400" w:firstRow="0" w:lastRow="0" w:firstColumn="0" w:lastColumn="0" w:noHBand="0" w:noVBand="1"/>
      </w:tblPr>
      <w:tblGrid>
        <w:gridCol w:w="8757"/>
        <w:gridCol w:w="81"/>
      </w:tblGrid>
      <w:tr w:rsidR="00CF37E5">
        <w:tc>
          <w:tcPr>
            <w:tcW w:w="8757" w:type="dxa"/>
            <w:vAlign w:val="center"/>
          </w:tcPr>
          <w:p w:rsidR="00CF37E5" w:rsidRDefault="00CF37E5">
            <w:pPr>
              <w:keepNext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" w:type="dxa"/>
            <w:vAlign w:val="center"/>
          </w:tcPr>
          <w:p w:rsidR="00CF37E5" w:rsidRDefault="00CF37E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Grubišić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University of Belgrade, Digital environmental groups, popular culture, internet folk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Christian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Liliequist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Umeå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University,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comedy, online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humor</w:t>
      </w:r>
      <w:proofErr w:type="spellEnd"/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gjdgxs" w:colFirst="0" w:colLast="0"/>
      <w:bookmarkEnd w:id="2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Mabrouck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Boutagouga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University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anthropology and computer science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Anastasiya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Fiadotava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Estonian Literary Museum,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memes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Kristofer Hansson, Malmö University, health and dig</w:t>
      </w:r>
      <w:r>
        <w:rPr>
          <w:rFonts w:ascii="Times New Roman" w:eastAsia="Times New Roman" w:hAnsi="Times New Roman" w:cs="Times New Roman"/>
          <w:sz w:val="24"/>
          <w:szCs w:val="24"/>
        </w:rPr>
        <w:t>ital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Katalin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Vargha,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Hungarian Academy of Sciences, </w:t>
      </w:r>
      <w:r>
        <w:rPr>
          <w:rFonts w:ascii="Times New Roman" w:eastAsia="Times New Roman" w:hAnsi="Times New Roman" w:cs="Times New Roman"/>
          <w:sz w:val="24"/>
          <w:szCs w:val="24"/>
        </w:rPr>
        <w:t>proverb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digital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humor</w:t>
      </w:r>
      <w:proofErr w:type="spellEnd"/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Tolgesbakk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Norwegian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museum of cultural history, digital fieldwork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Liliequist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Umeå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University, queer orientation in social media, digital ethnography methods, ethics </w:t>
      </w:r>
      <w:r>
        <w:rPr>
          <w:rFonts w:ascii="Times New Roman" w:eastAsia="Times New Roman" w:hAnsi="Times New Roman" w:cs="Times New Roman"/>
          <w:sz w:val="24"/>
          <w:szCs w:val="24"/>
        </w:rPr>
        <w:t>of research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Trausti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Dagsson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Árni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Magnússon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Institute for Icelandic Studies, folklore, data analysis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Sascha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Rönne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Kiel University, all digital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Stuart Dunn, Kings College, DH,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Landscapes and digital technology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Ernestina Alvarez Corona, University C</w:t>
      </w:r>
      <w:r>
        <w:rPr>
          <w:rFonts w:ascii="Times New Roman" w:eastAsia="Times New Roman" w:hAnsi="Times New Roman" w:cs="Times New Roman"/>
          <w:sz w:val="24"/>
          <w:szCs w:val="24"/>
        </w:rPr>
        <w:t>ollege London, DH, empathy and documentary practices and body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Pedro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Antunes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Universidad Nova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Lisboa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digital recovery endangered language, 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Vinzenzo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Scamardella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Marseille, Facebook history, digital anthropology, devotion and religion 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ri Raju, University of Estonia, music, digital folklore</w:t>
      </w:r>
    </w:p>
    <w:p w:rsidR="00CF37E5" w:rsidRDefault="003B2B5F">
      <w:pPr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 Panels at SIEF 2023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8.6. Heroes and villains in the global digital space, chairs: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Coppélie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Cocq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(6 papers)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9.6. Precarious topics, precarious researchers Chairs: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Liliequis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+ Rob Howard 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papers)</w:t>
      </w:r>
    </w:p>
    <w:p w:rsidR="00CF37E5" w:rsidRDefault="003B2B5F">
      <w:pPr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Poster session: Yes</w:t>
      </w:r>
    </w:p>
    <w:p w:rsidR="00CF37E5" w:rsidRDefault="003B2B5F">
      <w:pPr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Elections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Leadership </w:t>
      </w:r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Continuing: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Coppélie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Cocq</w:t>
      </w:r>
      <w:proofErr w:type="spellEnd"/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Andrew stepped down as co-chair, 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 retiring:</w:t>
      </w:r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stepping down as secretary </w:t>
      </w:r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Andrew Peck stepping down as Co-Chair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Voting new leadership and new board members: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(Co-Chair);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Liliequest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board member,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Mabrouck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Boutagouga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board member and Katalin Vargha for secretary.</w:t>
      </w:r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Votes: All in favour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board of DEF working group (2023-2025):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Coppélie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Cocq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Liisi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Laineste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(Chairs),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Katalin Vargha (secretary),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Rob Howard, Christoph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Bareither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Evelina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Lilequist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Mabrouck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Boutagouga</w:t>
      </w:r>
      <w:proofErr w:type="spellEnd"/>
    </w:p>
    <w:p w:rsidR="00CF37E5" w:rsidRDefault="003B2B5F">
      <w:pPr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Ongoing initiatives and planning for the future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Inter-year meeting</w:t>
      </w:r>
    </w:p>
    <w:p w:rsidR="00CF37E5" w:rsidRDefault="003B2B5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(Most working groups hold smaller meetings (~30 people) in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years between SIEF meetings)</w:t>
      </w:r>
    </w:p>
    <w:p w:rsidR="00CF37E5" w:rsidRDefault="003B2B5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Funding available through SIEF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concrete plans or suggestions were discussed at the meeting.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members of the working groups are encouraged to contact the chairs and discuss ideas for organising a smaller event in 2024.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Promotion of DEF (and SIEF) at other </w:t>
      </w:r>
      <w:r>
        <w:rPr>
          <w:rFonts w:ascii="Times New Roman" w:eastAsia="Times New Roman" w:hAnsi="Times New Roman" w:cs="Times New Roman"/>
          <w:sz w:val="24"/>
          <w:szCs w:val="24"/>
        </w:rPr>
        <w:t>conferences:</w:t>
      </w:r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Conference: Digital Humanities Nordic and Baltic, Tartu, March 2024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F37E5" w:rsidRDefault="00CF37E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Topics of Interest for pan</w:t>
      </w:r>
      <w:r>
        <w:rPr>
          <w:rFonts w:ascii="Times New Roman" w:eastAsia="Times New Roman" w:hAnsi="Times New Roman" w:cs="Times New Roman"/>
          <w:sz w:val="24"/>
          <w:szCs w:val="24"/>
        </w:rPr>
        <w:t>els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SIEF 2025</w:t>
      </w:r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Reflexivity, activism and political topics and politically active research participa</w:t>
      </w:r>
      <w:r>
        <w:rPr>
          <w:rFonts w:ascii="Times New Roman" w:eastAsia="Times New Roman" w:hAnsi="Times New Roman" w:cs="Times New Roman"/>
          <w:sz w:val="24"/>
          <w:szCs w:val="24"/>
        </w:rPr>
        <w:t>nts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Relation to AI, conclusions? Training? AI ethics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Coppélie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F37E5" w:rsidRDefault="003B2B5F">
      <w:pPr>
        <w:keepNext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Digital folklore data archive (Ana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F37E5" w:rsidRDefault="003B2B5F">
      <w:pPr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Training opportunities at the institutions of members: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Humlab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Ume</w:t>
      </w:r>
      <w:r>
        <w:rPr>
          <w:rFonts w:ascii="Times New Roman" w:eastAsia="Times New Roman" w:hAnsi="Times New Roman" w:cs="Times New Roman"/>
          <w:sz w:val="24"/>
          <w:szCs w:val="24"/>
        </w:rPr>
        <w:t>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Coppélie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diverse online/hybrid courses for PhD students (</w:t>
      </w:r>
      <w:r>
        <w:rPr>
          <w:rFonts w:ascii="Times New Roman" w:eastAsia="Times New Roman" w:hAnsi="Times New Roman" w:cs="Times New Roman"/>
          <w:sz w:val="24"/>
          <w:szCs w:val="24"/>
        </w:rPr>
        <w:t>Cultural herit</w:t>
      </w:r>
      <w:r>
        <w:rPr>
          <w:rFonts w:ascii="Times New Roman" w:eastAsia="Times New Roman" w:hAnsi="Times New Roman" w:cs="Times New Roman"/>
          <w:sz w:val="24"/>
          <w:szCs w:val="24"/>
        </w:rPr>
        <w:t>age in the digital age, Digital Research, Open science and Data management)</w:t>
      </w:r>
    </w:p>
    <w:p w:rsidR="00CF37E5" w:rsidRDefault="003B2B5F">
      <w:pPr>
        <w:keepNext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https://www.umu.se/en/humlab/education/postgraduate-studies/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Digital ethnology workshop series with Christine Hine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Humlab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Talk: Exploring the silences of smart care 14.9.2023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Conference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11-13 December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Ume</w:t>
      </w:r>
      <w:r>
        <w:rPr>
          <w:rFonts w:ascii="Times New Roman" w:eastAsia="Times New Roman" w:hAnsi="Times New Roman" w:cs="Times New Roman"/>
          <w:sz w:val="24"/>
          <w:szCs w:val="24"/>
        </w:rPr>
        <w:t>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University, 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https://carpentries.org/ (Data science for human sciences,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Tunisia)  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Mabrouck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Kings College DH, hybrid courses https://kingsdh.net (Stuart Dunn)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Digital Humanities Hackathon Helsinki, May 2024 (Inés)</w:t>
      </w:r>
    </w:p>
    <w:p w:rsidR="00CF37E5" w:rsidRDefault="003B2B5F">
      <w:pPr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 Meeting to other business</w:t>
      </w:r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Mailing list, self-subscription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unsuscription</w:t>
      </w:r>
      <w:proofErr w:type="spellEnd"/>
    </w:p>
    <w:p w:rsidR="00CF37E5" w:rsidRDefault="003B2B5F">
      <w:pPr>
        <w:keepNext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 to update any changes to their emails f</w:t>
      </w:r>
      <w:r>
        <w:rPr>
          <w:rFonts w:ascii="Times New Roman" w:eastAsia="Times New Roman" w:hAnsi="Times New Roman" w:cs="Times New Roman"/>
          <w:sz w:val="24"/>
          <w:szCs w:val="24"/>
        </w:rPr>
        <w:t>or the website to secretariat (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sief@meertens.knaw.nl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F37E5" w:rsidRDefault="003B2B5F">
      <w:pPr>
        <w:keepNext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was adjourned at 19:55</w:t>
      </w:r>
    </w:p>
    <w:p w:rsidR="00CF37E5" w:rsidRDefault="00CF37E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37E5" w:rsidRDefault="00CF37E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37E5" w:rsidRDefault="003B2B5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Minutes: Ines</w:t>
      </w:r>
    </w:p>
    <w:p w:rsidR="00CF37E5" w:rsidRDefault="00CF37E5">
      <w:pPr>
        <w:keepNext/>
        <w:spacing w:after="0" w:line="240" w:lineRule="auto"/>
      </w:pPr>
    </w:p>
    <w:sectPr w:rsidR="00CF37E5">
      <w:pgSz w:w="12240" w:h="15840"/>
      <w:pgMar w:top="1417" w:right="1701" w:bottom="1417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390"/>
    <w:multiLevelType w:val="multilevel"/>
    <w:tmpl w:val="27F89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A6528"/>
    <w:multiLevelType w:val="multilevel"/>
    <w:tmpl w:val="D6425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E5"/>
    <w:rsid w:val="003B2B5F"/>
    <w:rsid w:val="00534EF0"/>
    <w:rsid w:val="00C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121C"/>
  <w15:docId w15:val="{1ED86AED-C3CA-47C2-9640-D81E7C34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4D7BF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24DD5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24DD5"/>
    <w:rPr>
      <w:color w:val="605E5C"/>
      <w:shd w:val="clear" w:color="auto" w:fill="E1DFDD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tblzat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f@meertens.knaw.n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mu.se/en/humlab/education/postgraduate-studi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h.org.ee/events/dhe2022/programm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krjT8k5iFwdzxTNckVdvpxzBA==">CgMxLjAyDmgud3k2a2h6bWgyNTBxMghoLmdqZGd4czgAciExYW9FZ2tXaGVScGtBaU0xME5kbG5GQmtuUVQyM2hNYjQ=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704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Matres, Inés</dc:creator>
  <cp:lastModifiedBy>Vargha Katalin</cp:lastModifiedBy>
  <cp:revision>3</cp:revision>
  <dcterms:created xsi:type="dcterms:W3CDTF">2023-06-12T09:22:00Z</dcterms:created>
  <dcterms:modified xsi:type="dcterms:W3CDTF">2023-06-12T09:27:00Z</dcterms:modified>
</cp:coreProperties>
</file>